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D5" w:rsidRDefault="00F2584C">
      <w:pPr>
        <w:rPr>
          <w:b/>
          <w:bCs/>
        </w:rPr>
      </w:pPr>
      <w:r w:rsidRPr="00F2584C">
        <w:rPr>
          <w:rFonts w:hint="cs"/>
          <w:b/>
          <w:bCs/>
          <w:cs/>
        </w:rPr>
        <w:t xml:space="preserve">                                                    </w:t>
      </w:r>
    </w:p>
    <w:p w:rsidR="00F2584C" w:rsidRPr="00F2584C" w:rsidRDefault="000A15D5">
      <w:pPr>
        <w:rPr>
          <w:b/>
          <w:bCs/>
          <w:sz w:val="28"/>
          <w:szCs w:val="28"/>
        </w:rPr>
      </w:pPr>
      <w:r>
        <w:rPr>
          <w:rFonts w:hint="cs"/>
          <w:b/>
          <w:bCs/>
          <w:cs/>
        </w:rPr>
        <w:t xml:space="preserve">                                              </w:t>
      </w:r>
      <w:r w:rsidR="00F2584C" w:rsidRPr="00F2584C">
        <w:rPr>
          <w:rFonts w:hint="cs"/>
          <w:b/>
          <w:bCs/>
          <w:cs/>
        </w:rPr>
        <w:t xml:space="preserve">  </w:t>
      </w:r>
      <w:r w:rsidR="00F2584C" w:rsidRPr="00F2584C">
        <w:rPr>
          <w:rFonts w:hint="cs"/>
          <w:b/>
          <w:bCs/>
          <w:sz w:val="28"/>
          <w:szCs w:val="28"/>
          <w:cs/>
        </w:rPr>
        <w:t>పత్రికా ప్రకటన</w:t>
      </w:r>
    </w:p>
    <w:p w:rsidR="00F2584C" w:rsidRPr="00F2584C" w:rsidRDefault="00FA1D24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    </w:t>
      </w:r>
      <w:r w:rsidR="00F2584C" w:rsidRPr="00F2584C">
        <w:rPr>
          <w:rFonts w:hint="cs"/>
          <w:b/>
          <w:bCs/>
          <w:sz w:val="28"/>
          <w:szCs w:val="28"/>
          <w:cs/>
        </w:rPr>
        <w:t xml:space="preserve">ఆర్ట్స్ కళాశాలలో </w:t>
      </w:r>
      <w:r w:rsidR="00AE4993">
        <w:rPr>
          <w:rFonts w:hint="cs"/>
          <w:b/>
          <w:bCs/>
          <w:sz w:val="28"/>
          <w:szCs w:val="28"/>
          <w:cs/>
        </w:rPr>
        <w:t>పొట్టి శ్రీరాములు గారి వర్ధంతి (ఆత్మార్పణ రోజు)</w:t>
      </w:r>
      <w:r>
        <w:rPr>
          <w:rFonts w:hint="cs"/>
          <w:b/>
          <w:bCs/>
          <w:sz w:val="28"/>
          <w:szCs w:val="28"/>
          <w:cs/>
        </w:rPr>
        <w:t xml:space="preserve"> </w:t>
      </w:r>
      <w:r w:rsidR="00F2584C" w:rsidRPr="00F2584C">
        <w:rPr>
          <w:rFonts w:hint="cs"/>
          <w:b/>
          <w:bCs/>
          <w:sz w:val="28"/>
          <w:szCs w:val="28"/>
          <w:cs/>
        </w:rPr>
        <w:t>నిర్వహణ</w:t>
      </w:r>
    </w:p>
    <w:p w:rsidR="00242ED1" w:rsidRDefault="00242ED1" w:rsidP="00F2584C">
      <w:pPr>
        <w:spacing w:after="0" w:line="240" w:lineRule="auto"/>
        <w:ind w:left="4320"/>
        <w:rPr>
          <w:sz w:val="28"/>
          <w:szCs w:val="28"/>
        </w:rPr>
      </w:pPr>
    </w:p>
    <w:p w:rsidR="00F2584C" w:rsidRPr="00217D0E" w:rsidRDefault="00F2584C" w:rsidP="00F2584C">
      <w:pPr>
        <w:spacing w:after="0" w:line="240" w:lineRule="auto"/>
        <w:ind w:left="4320"/>
        <w:rPr>
          <w:b/>
          <w:bCs/>
          <w:sz w:val="28"/>
          <w:szCs w:val="28"/>
        </w:rPr>
      </w:pPr>
      <w:r w:rsidRPr="00217D0E">
        <w:rPr>
          <w:rFonts w:hint="cs"/>
          <w:b/>
          <w:bCs/>
          <w:sz w:val="28"/>
          <w:szCs w:val="28"/>
          <w:cs/>
        </w:rPr>
        <w:t>ప్రధానాచార్యుల కార్యాలయం,</w:t>
      </w:r>
    </w:p>
    <w:p w:rsidR="00F2584C" w:rsidRPr="00217D0E" w:rsidRDefault="00F2584C" w:rsidP="00F2584C">
      <w:pPr>
        <w:spacing w:after="0" w:line="240" w:lineRule="auto"/>
        <w:ind w:left="4320"/>
        <w:rPr>
          <w:b/>
          <w:bCs/>
          <w:sz w:val="28"/>
          <w:szCs w:val="28"/>
        </w:rPr>
      </w:pPr>
      <w:r w:rsidRPr="00217D0E">
        <w:rPr>
          <w:rFonts w:hint="cs"/>
          <w:b/>
          <w:bCs/>
          <w:sz w:val="28"/>
          <w:szCs w:val="28"/>
          <w:cs/>
        </w:rPr>
        <w:t>ప్రభుత్వ పురుషుల కళాశాల(స్వయంప్రతిపత్తి)</w:t>
      </w:r>
    </w:p>
    <w:p w:rsidR="00F2584C" w:rsidRDefault="00F2584C" w:rsidP="00F2584C">
      <w:pPr>
        <w:spacing w:after="0" w:line="240" w:lineRule="auto"/>
        <w:ind w:left="4320"/>
        <w:rPr>
          <w:sz w:val="24"/>
          <w:szCs w:val="24"/>
        </w:rPr>
      </w:pPr>
      <w:r w:rsidRPr="00217D0E">
        <w:rPr>
          <w:rFonts w:hint="cs"/>
          <w:b/>
          <w:bCs/>
          <w:sz w:val="28"/>
          <w:szCs w:val="28"/>
          <w:cs/>
        </w:rPr>
        <w:t>కడప</w:t>
      </w:r>
      <w:r>
        <w:rPr>
          <w:rFonts w:hint="cs"/>
          <w:sz w:val="24"/>
          <w:szCs w:val="24"/>
          <w:cs/>
        </w:rPr>
        <w:t>.</w:t>
      </w:r>
    </w:p>
    <w:p w:rsidR="00242ED1" w:rsidRDefault="00242ED1" w:rsidP="00F2584C">
      <w:pPr>
        <w:spacing w:after="0" w:line="240" w:lineRule="auto"/>
        <w:ind w:left="4320"/>
        <w:rPr>
          <w:sz w:val="24"/>
          <w:szCs w:val="24"/>
        </w:rPr>
      </w:pPr>
    </w:p>
    <w:p w:rsidR="00593705" w:rsidRDefault="00593705" w:rsidP="00F2584C">
      <w:pPr>
        <w:spacing w:after="0" w:line="240" w:lineRule="auto"/>
        <w:ind w:left="4320"/>
        <w:rPr>
          <w:sz w:val="24"/>
          <w:szCs w:val="24"/>
        </w:rPr>
      </w:pPr>
    </w:p>
    <w:p w:rsidR="00F2584C" w:rsidRPr="00217D0E" w:rsidRDefault="00F2584C" w:rsidP="00F2584C">
      <w:pPr>
        <w:spacing w:after="0" w:line="240" w:lineRule="auto"/>
        <w:rPr>
          <w:b/>
          <w:bCs/>
          <w:sz w:val="24"/>
          <w:szCs w:val="24"/>
          <w:cs/>
        </w:rPr>
      </w:pPr>
      <w:r>
        <w:rPr>
          <w:rFonts w:hint="cs"/>
          <w:sz w:val="24"/>
          <w:szCs w:val="24"/>
          <w:cs/>
        </w:rPr>
        <w:t xml:space="preserve"> </w:t>
      </w:r>
      <w:r w:rsidR="00E34B29">
        <w:rPr>
          <w:rFonts w:hint="cs"/>
          <w:sz w:val="24"/>
          <w:szCs w:val="24"/>
          <w:cs/>
        </w:rPr>
        <w:t xml:space="preserve">         </w:t>
      </w:r>
      <w:r>
        <w:rPr>
          <w:rFonts w:hint="cs"/>
          <w:sz w:val="24"/>
          <w:szCs w:val="24"/>
          <w:cs/>
        </w:rPr>
        <w:t xml:space="preserve"> </w:t>
      </w:r>
      <w:r w:rsidR="00272843" w:rsidRPr="00217D0E">
        <w:rPr>
          <w:rFonts w:hint="cs"/>
          <w:b/>
          <w:bCs/>
          <w:sz w:val="24"/>
          <w:szCs w:val="24"/>
          <w:cs/>
        </w:rPr>
        <w:t>కడప నగరంలోని ప్రభుత్వ పురుషుల</w:t>
      </w:r>
      <w:r w:rsidR="00272843">
        <w:rPr>
          <w:rFonts w:hint="cs"/>
          <w:b/>
          <w:bCs/>
          <w:sz w:val="24"/>
          <w:szCs w:val="24"/>
          <w:cs/>
        </w:rPr>
        <w:t xml:space="preserve"> కళాశాల (స్వయంప్రతిపత్తి)(ఆర్ట్స్ కళాశాల)లో </w:t>
      </w:r>
      <w:r w:rsidR="00272843" w:rsidRPr="00570C8F">
        <w:rPr>
          <w:rFonts w:hint="cs"/>
          <w:sz w:val="24"/>
          <w:szCs w:val="24"/>
          <w:cs/>
        </w:rPr>
        <w:t xml:space="preserve"> </w:t>
      </w:r>
      <w:r w:rsidR="00D75A73" w:rsidRPr="00D75A73">
        <w:rPr>
          <w:rFonts w:hint="cs"/>
          <w:b/>
          <w:bCs/>
          <w:sz w:val="24"/>
          <w:szCs w:val="24"/>
          <w:cs/>
        </w:rPr>
        <w:t xml:space="preserve">పొట్టి శ్రీరాములు గారి వర్ధంతి (ఆత్మార్పణ రోజు) </w:t>
      </w:r>
      <w:r w:rsidR="00BF28F8" w:rsidRPr="00D75A73">
        <w:rPr>
          <w:rFonts w:hint="cs"/>
          <w:b/>
          <w:bCs/>
          <w:sz w:val="24"/>
          <w:szCs w:val="24"/>
          <w:cs/>
        </w:rPr>
        <w:t xml:space="preserve"> </w:t>
      </w:r>
      <w:r w:rsidR="00BF28F8">
        <w:rPr>
          <w:rFonts w:hint="cs"/>
          <w:b/>
          <w:bCs/>
          <w:sz w:val="24"/>
          <w:szCs w:val="24"/>
          <w:cs/>
        </w:rPr>
        <w:t xml:space="preserve">సందర్భంగా </w:t>
      </w:r>
      <w:r w:rsidR="009E0E7E">
        <w:rPr>
          <w:rFonts w:hint="cs"/>
          <w:b/>
          <w:bCs/>
          <w:sz w:val="24"/>
          <w:szCs w:val="24"/>
          <w:cs/>
        </w:rPr>
        <w:t xml:space="preserve">ఈ రోజు (డిసెంబర్ 15 వ తేదీ) పలు </w:t>
      </w:r>
      <w:r w:rsidR="00272843">
        <w:rPr>
          <w:rFonts w:hint="cs"/>
          <w:b/>
          <w:bCs/>
          <w:sz w:val="24"/>
          <w:szCs w:val="24"/>
          <w:cs/>
        </w:rPr>
        <w:t xml:space="preserve"> కార్యక్రమాలను నిర్వహించినట్లు ప్రిన్సిపాల్ డా.జి.రవీంద్రనాథ్ ఒక ప్రకటనలో తెలిపారు. కళాశాల </w:t>
      </w:r>
      <w:r w:rsidR="00D75A73">
        <w:rPr>
          <w:rFonts w:hint="cs"/>
          <w:b/>
          <w:bCs/>
          <w:sz w:val="24"/>
          <w:szCs w:val="24"/>
          <w:cs/>
        </w:rPr>
        <w:t>విద్యార్థినీవిద్యార్థులకు వ్యాస రచన, వక్తృత్వ పోటీలను నిర్వహించినట్లు తెలుగు శాఖ అధ్యక్షులు డా.కె.యన్.</w:t>
      </w:r>
      <w:r w:rsidR="00272843">
        <w:rPr>
          <w:rFonts w:hint="cs"/>
          <w:b/>
          <w:bCs/>
          <w:sz w:val="24"/>
          <w:szCs w:val="24"/>
          <w:cs/>
        </w:rPr>
        <w:t xml:space="preserve"> </w:t>
      </w:r>
      <w:r w:rsidR="00D75A73">
        <w:rPr>
          <w:rFonts w:hint="cs"/>
          <w:b/>
          <w:bCs/>
          <w:sz w:val="24"/>
          <w:szCs w:val="24"/>
          <w:cs/>
        </w:rPr>
        <w:t xml:space="preserve">సుందరేశ్వర రావు </w:t>
      </w:r>
      <w:r w:rsidR="00272843">
        <w:rPr>
          <w:rFonts w:hint="cs"/>
          <w:b/>
          <w:bCs/>
          <w:sz w:val="24"/>
          <w:szCs w:val="24"/>
          <w:cs/>
        </w:rPr>
        <w:t xml:space="preserve">తెలిపారు. </w:t>
      </w:r>
      <w:r w:rsidR="009E0E7E">
        <w:rPr>
          <w:rFonts w:hint="cs"/>
          <w:b/>
          <w:bCs/>
          <w:sz w:val="24"/>
          <w:szCs w:val="24"/>
          <w:cs/>
        </w:rPr>
        <w:t xml:space="preserve">ముగింపు సమావేశంలో </w:t>
      </w:r>
      <w:r w:rsidR="00DB6646">
        <w:rPr>
          <w:rFonts w:hint="cs"/>
          <w:b/>
          <w:bCs/>
          <w:sz w:val="24"/>
          <w:szCs w:val="24"/>
          <w:cs/>
        </w:rPr>
        <w:t xml:space="preserve">ముఖ్య అతిథి గా విచ్చేసిన </w:t>
      </w:r>
      <w:r w:rsidR="00D75A73">
        <w:rPr>
          <w:rFonts w:hint="cs"/>
          <w:b/>
          <w:bCs/>
          <w:sz w:val="24"/>
          <w:szCs w:val="24"/>
          <w:cs/>
        </w:rPr>
        <w:t xml:space="preserve">కళాశాల అధ్యక్షులు డా.జి.రవీంద్రనాథ్ గారు </w:t>
      </w:r>
      <w:r w:rsidR="00DB6646">
        <w:rPr>
          <w:rFonts w:hint="cs"/>
          <w:b/>
          <w:bCs/>
          <w:sz w:val="24"/>
          <w:szCs w:val="24"/>
          <w:cs/>
        </w:rPr>
        <w:t xml:space="preserve">మాట్లాడుతూ </w:t>
      </w:r>
      <w:r w:rsidR="00D75A73">
        <w:rPr>
          <w:rFonts w:hint="cs"/>
          <w:b/>
          <w:bCs/>
          <w:sz w:val="24"/>
          <w:szCs w:val="24"/>
          <w:cs/>
        </w:rPr>
        <w:t xml:space="preserve">అమరజీవి </w:t>
      </w:r>
      <w:r w:rsidR="00DB6646">
        <w:rPr>
          <w:rFonts w:hint="cs"/>
          <w:b/>
          <w:bCs/>
          <w:sz w:val="24"/>
          <w:szCs w:val="24"/>
          <w:cs/>
        </w:rPr>
        <w:t xml:space="preserve"> </w:t>
      </w:r>
      <w:r w:rsidR="00D75A73">
        <w:rPr>
          <w:rFonts w:hint="cs"/>
          <w:b/>
          <w:bCs/>
          <w:sz w:val="24"/>
          <w:szCs w:val="24"/>
          <w:cs/>
        </w:rPr>
        <w:t xml:space="preserve">పొట్టి శ్రీరాములు గారి సేవలను </w:t>
      </w:r>
      <w:r w:rsidR="00DB6646">
        <w:rPr>
          <w:rFonts w:hint="cs"/>
          <w:b/>
          <w:bCs/>
          <w:sz w:val="24"/>
          <w:szCs w:val="24"/>
          <w:cs/>
        </w:rPr>
        <w:t xml:space="preserve">కొనియాడారు. </w:t>
      </w:r>
      <w:r w:rsidR="00D75A73">
        <w:rPr>
          <w:rFonts w:hint="cs"/>
          <w:b/>
          <w:bCs/>
          <w:sz w:val="24"/>
          <w:szCs w:val="24"/>
          <w:cs/>
        </w:rPr>
        <w:t xml:space="preserve">శ్రీరాములు గారు ఆంధ్ర రాష్ట్రం కోసం ఉపవాస దీక్షను ప్రారంభించి, 58 రోజులు పూర్తీ చేసి ప్రాణత్యాగం చేసారని </w:t>
      </w:r>
      <w:r w:rsidR="00BF28F8" w:rsidRPr="00217D0E">
        <w:rPr>
          <w:rFonts w:hint="cs"/>
          <w:b/>
          <w:bCs/>
          <w:sz w:val="24"/>
          <w:szCs w:val="24"/>
          <w:cs/>
        </w:rPr>
        <w:t xml:space="preserve"> </w:t>
      </w:r>
      <w:r w:rsidR="00D75A73">
        <w:rPr>
          <w:rFonts w:hint="cs"/>
          <w:b/>
          <w:bCs/>
          <w:sz w:val="24"/>
          <w:szCs w:val="24"/>
          <w:cs/>
        </w:rPr>
        <w:t xml:space="preserve">ప్రస్తుతించారు. ఈ సమావేశంలో కళాశాల తెలుగు శాఖ అధ్యాపకులు డా.హజరతయ్య, డా. పొదిలి నాగరాజు, డా.ఎల్.రాజీవ్ బాబు  </w:t>
      </w:r>
      <w:r w:rsidR="00BF28F8">
        <w:rPr>
          <w:rFonts w:hint="cs"/>
          <w:b/>
          <w:bCs/>
          <w:sz w:val="24"/>
          <w:szCs w:val="24"/>
          <w:cs/>
        </w:rPr>
        <w:t xml:space="preserve">ప్రసంగించారు. </w:t>
      </w:r>
      <w:r w:rsidR="00D75A73">
        <w:rPr>
          <w:rFonts w:hint="cs"/>
          <w:b/>
          <w:bCs/>
          <w:sz w:val="24"/>
          <w:szCs w:val="24"/>
          <w:cs/>
        </w:rPr>
        <w:t>ఈ కార్యక్రమంలో సంస్కృత అధ్యాపకులు డా.టి.వెంకటేశ్వర్లు, కళాశాల విద్యార్థినీవిద్యార్థులు పాల్గొన్నారు.</w:t>
      </w:r>
    </w:p>
    <w:p w:rsidR="00F2584C" w:rsidRDefault="00F2584C" w:rsidP="00F2584C">
      <w:pPr>
        <w:spacing w:after="0" w:line="240" w:lineRule="auto"/>
        <w:ind w:left="4320"/>
        <w:rPr>
          <w:sz w:val="24"/>
          <w:szCs w:val="24"/>
        </w:rPr>
      </w:pPr>
    </w:p>
    <w:p w:rsidR="00F2584C" w:rsidRPr="00F2584C" w:rsidRDefault="002D5F37" w:rsidP="00F2584C">
      <w:pPr>
        <w:spacing w:after="0" w:line="240" w:lineRule="auto"/>
        <w:ind w:left="4320"/>
        <w:rPr>
          <w:sz w:val="24"/>
          <w:szCs w:val="24"/>
          <w:cs/>
        </w:rPr>
      </w:pPr>
      <w:r>
        <w:rPr>
          <w:rFonts w:cs="Gautami"/>
          <w:noProof/>
          <w:sz w:val="24"/>
          <w:szCs w:val="24"/>
          <w:lang w:eastAsia="en-IN"/>
        </w:rPr>
        <w:drawing>
          <wp:inline distT="0" distB="0" distL="0" distR="0">
            <wp:extent cx="3282587" cy="1145512"/>
            <wp:effectExtent l="19050" t="0" r="0" b="0"/>
            <wp:docPr id="1" name="Picture 1" descr="C:\Users\DELL\Desktop\2025-26 GCMA-KNSR\PRESS NOTES\Principal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2025-26 GCMA-KNSR\PRESS NOTES\Principal Signa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342" cy="114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584C" w:rsidRPr="00F2584C" w:rsidSect="00F2584C">
      <w:pgSz w:w="11906" w:h="16838"/>
      <w:pgMar w:top="1440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2584C"/>
    <w:rsid w:val="00023B93"/>
    <w:rsid w:val="00040937"/>
    <w:rsid w:val="00054C69"/>
    <w:rsid w:val="00092FF7"/>
    <w:rsid w:val="000A15D5"/>
    <w:rsid w:val="0017111A"/>
    <w:rsid w:val="001B185D"/>
    <w:rsid w:val="001B3A99"/>
    <w:rsid w:val="001D423C"/>
    <w:rsid w:val="00217D0E"/>
    <w:rsid w:val="00242ED1"/>
    <w:rsid w:val="00271E17"/>
    <w:rsid w:val="00272843"/>
    <w:rsid w:val="002C4436"/>
    <w:rsid w:val="002D5F37"/>
    <w:rsid w:val="00324CDC"/>
    <w:rsid w:val="004C657F"/>
    <w:rsid w:val="005177CB"/>
    <w:rsid w:val="00593705"/>
    <w:rsid w:val="005A4207"/>
    <w:rsid w:val="006750FC"/>
    <w:rsid w:val="00751375"/>
    <w:rsid w:val="00764A7A"/>
    <w:rsid w:val="008F178A"/>
    <w:rsid w:val="009E0E7E"/>
    <w:rsid w:val="00AE4993"/>
    <w:rsid w:val="00BB196C"/>
    <w:rsid w:val="00BF28F8"/>
    <w:rsid w:val="00C37CA1"/>
    <w:rsid w:val="00D370F7"/>
    <w:rsid w:val="00D75A73"/>
    <w:rsid w:val="00DB6646"/>
    <w:rsid w:val="00E34B29"/>
    <w:rsid w:val="00F2584C"/>
    <w:rsid w:val="00FA1D24"/>
    <w:rsid w:val="00FB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F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25</cp:revision>
  <dcterms:created xsi:type="dcterms:W3CDTF">2024-01-20T08:12:00Z</dcterms:created>
  <dcterms:modified xsi:type="dcterms:W3CDTF">2025-12-15T10:20:00Z</dcterms:modified>
</cp:coreProperties>
</file>